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369A2A1C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7A0E95" w:rsidRPr="007A0E95">
        <w:rPr>
          <w:b/>
          <w:sz w:val="28"/>
          <w:szCs w:val="28"/>
        </w:rPr>
        <w:t>Иностранный язык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36672D8C" w14:textId="77777777" w:rsidTr="00EF37BB">
        <w:tc>
          <w:tcPr>
            <w:tcW w:w="2943" w:type="dxa"/>
            <w:shd w:val="clear" w:color="auto" w:fill="auto"/>
          </w:tcPr>
          <w:p w14:paraId="328F1527" w14:textId="48D85BFC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09 </w:t>
            </w:r>
            <w:r w:rsidRPr="00F851AC">
              <w:rPr>
                <w:b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663" w:type="dxa"/>
            <w:shd w:val="clear" w:color="auto" w:fill="auto"/>
          </w:tcPr>
          <w:p w14:paraId="7C2CDD53" w14:textId="66C73765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09</w:t>
            </w:r>
            <w:r w:rsidRPr="00F945F3">
              <w:t>-</w:t>
            </w:r>
            <w:r>
              <w:t xml:space="preserve"> правила</w:t>
            </w:r>
            <w:r>
              <w:rPr>
                <w:spacing w:val="-1"/>
              </w:rPr>
              <w:t xml:space="preserve"> </w:t>
            </w:r>
            <w:r>
              <w:t>построения</w:t>
            </w:r>
            <w:r>
              <w:rPr>
                <w:spacing w:val="-1"/>
              </w:rPr>
              <w:t xml:space="preserve"> </w:t>
            </w:r>
            <w:r>
              <w:t xml:space="preserve">простых и сложных предложений на профессиональные темы; основные </w:t>
            </w:r>
            <w:r>
              <w:rPr>
                <w:spacing w:val="-2"/>
              </w:rPr>
              <w:t xml:space="preserve">общеупотребительные глаголы </w:t>
            </w:r>
            <w:r>
              <w:t xml:space="preserve">(бытовая и профессиональная лексика); лексический минимум, относящийся к описанию предметов, </w:t>
            </w:r>
            <w:r>
              <w:rPr>
                <w:spacing w:val="-2"/>
              </w:rPr>
              <w:t xml:space="preserve">средств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процессов </w:t>
            </w:r>
            <w:r>
              <w:t>профессиональной деятельности; особенности произношения; правила чтения</w:t>
            </w:r>
            <w:r>
              <w:rPr>
                <w:spacing w:val="71"/>
              </w:rPr>
              <w:t xml:space="preserve"> </w:t>
            </w:r>
            <w:r>
              <w:t>текстов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профессиональной направленности</w:t>
            </w:r>
          </w:p>
          <w:p w14:paraId="362B4E4A" w14:textId="64915283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 xml:space="preserve">09- понимать общий смысл четко произнесенных высказываний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известные </w:t>
            </w:r>
            <w:r>
              <w:rPr>
                <w:spacing w:val="-4"/>
              </w:rPr>
              <w:t xml:space="preserve">темы </w:t>
            </w:r>
            <w:r>
              <w:t xml:space="preserve">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</w:t>
            </w:r>
            <w:r>
              <w:rPr>
                <w:spacing w:val="-2"/>
              </w:rPr>
              <w:t xml:space="preserve">своей профессиональной </w:t>
            </w:r>
            <w:r>
              <w:t xml:space="preserve">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</w:t>
            </w:r>
            <w:r>
              <w:rPr>
                <w:spacing w:val="-4"/>
              </w:rPr>
              <w:t>темы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7A0E95" w:rsidRPr="00010170" w14:paraId="78AD997A" w14:textId="77777777" w:rsidTr="00873126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7A0E95" w:rsidRPr="00010170" w:rsidRDefault="007A0E95" w:rsidP="00530A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37D9174" w14:textId="77777777" w:rsidR="007A0E95" w:rsidRDefault="007A0E95" w:rsidP="007A0E95">
            <w:pPr>
              <w:pStyle w:val="ad"/>
            </w:pPr>
            <w:r>
              <w:rPr>
                <w:i/>
                <w:iCs/>
                <w:color w:val="000000"/>
              </w:rPr>
              <w:t>Укажите существительные, у которых форма множественного числа указана верно</w:t>
            </w:r>
          </w:p>
          <w:p w14:paraId="4341D965" w14:textId="420AA785" w:rsidR="007A0E95" w:rsidRDefault="007A0E95" w:rsidP="00530ACC">
            <w:pPr>
              <w:pStyle w:val="ad"/>
              <w:numPr>
                <w:ilvl w:val="0"/>
                <w:numId w:val="2"/>
              </w:numPr>
              <w:tabs>
                <w:tab w:val="left" w:pos="0"/>
              </w:tabs>
            </w:pPr>
            <w:r>
              <w:rPr>
                <w:color w:val="000000"/>
              </w:rPr>
              <w:t>heros</w:t>
            </w:r>
          </w:p>
          <w:p w14:paraId="503DD1C1" w14:textId="69FA6AF7" w:rsidR="007A0E95" w:rsidRDefault="007A0E95" w:rsidP="00530ACC">
            <w:pPr>
              <w:pStyle w:val="ad"/>
              <w:numPr>
                <w:ilvl w:val="0"/>
                <w:numId w:val="2"/>
              </w:numPr>
              <w:tabs>
                <w:tab w:val="left" w:pos="0"/>
              </w:tabs>
            </w:pPr>
            <w:r>
              <w:rPr>
                <w:color w:val="000000"/>
              </w:rPr>
              <w:t>sheep</w:t>
            </w:r>
          </w:p>
          <w:p w14:paraId="6EA4BFB0" w14:textId="06B507D7" w:rsidR="007A0E95" w:rsidRDefault="007A0E95" w:rsidP="00530ACC">
            <w:pPr>
              <w:pStyle w:val="ad"/>
              <w:numPr>
                <w:ilvl w:val="0"/>
                <w:numId w:val="2"/>
              </w:numPr>
              <w:tabs>
                <w:tab w:val="left" w:pos="0"/>
              </w:tabs>
            </w:pPr>
            <w:r>
              <w:rPr>
                <w:color w:val="000000"/>
              </w:rPr>
              <w:t>citys</w:t>
            </w:r>
          </w:p>
          <w:p w14:paraId="415AB654" w14:textId="54F2EE83" w:rsidR="007A0E95" w:rsidRDefault="007A0E95" w:rsidP="00530ACC">
            <w:pPr>
              <w:pStyle w:val="ad"/>
              <w:numPr>
                <w:ilvl w:val="0"/>
                <w:numId w:val="2"/>
              </w:numPr>
              <w:tabs>
                <w:tab w:val="left" w:pos="0"/>
              </w:tabs>
            </w:pPr>
            <w:r>
              <w:rPr>
                <w:color w:val="000000"/>
              </w:rPr>
              <w:t>wives</w:t>
            </w:r>
          </w:p>
          <w:p w14:paraId="78D7229B" w14:textId="5B716E5C" w:rsidR="007A0E95" w:rsidRPr="007A0E95" w:rsidRDefault="007A0E95" w:rsidP="00530ACC">
            <w:pPr>
              <w:pStyle w:val="ad"/>
              <w:numPr>
                <w:ilvl w:val="0"/>
                <w:numId w:val="2"/>
              </w:numPr>
              <w:tabs>
                <w:tab w:val="left" w:pos="0"/>
              </w:tabs>
            </w:pPr>
            <w:r>
              <w:rPr>
                <w:color w:val="000000"/>
              </w:rPr>
              <w:t>playes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8FACD94" w14:textId="00F8EC03" w:rsidR="007A0E95" w:rsidRPr="00010170" w:rsidRDefault="007A0E95" w:rsidP="007A0E95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>
              <w:rPr>
                <w:color w:val="000000"/>
              </w:rPr>
              <w:t>B, D</w:t>
            </w:r>
          </w:p>
        </w:tc>
      </w:tr>
      <w:tr w:rsidR="007A0E95" w:rsidRPr="00010170" w14:paraId="0D393FE0" w14:textId="77777777" w:rsidTr="00873126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7A0E95" w:rsidRPr="00010170" w:rsidRDefault="007A0E95" w:rsidP="00530A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69013EFD" w14:textId="77777777" w:rsidR="007A0E95" w:rsidRDefault="007A0E95" w:rsidP="007A0E95">
            <w:pPr>
              <w:pStyle w:val="ad"/>
            </w:pPr>
            <w:r>
              <w:rPr>
                <w:i/>
                <w:iCs/>
                <w:color w:val="000000"/>
              </w:rPr>
              <w:t>Дополните предложение</w:t>
            </w:r>
            <w:r>
              <w:rPr>
                <w:color w:val="000000"/>
              </w:rPr>
              <w:t xml:space="preserve">:   </w:t>
            </w:r>
          </w:p>
          <w:p w14:paraId="6FDA5C54" w14:textId="2514202A" w:rsidR="007A0E95" w:rsidRPr="007A0E95" w:rsidRDefault="007A0E95" w:rsidP="007A0E95">
            <w:pPr>
              <w:pStyle w:val="ad"/>
              <w:rPr>
                <w:lang w:val="en-US"/>
              </w:rPr>
            </w:pPr>
            <w:bookmarkStart w:id="3" w:name="_GoBack"/>
            <w:bookmarkEnd w:id="3"/>
            <w:r w:rsidRPr="007A0E95">
              <w:rPr>
                <w:color w:val="000000"/>
                <w:lang w:val="en-US"/>
              </w:rPr>
              <w:t xml:space="preserve">The Olympic ….. “Citius, altius, fortius” means “Faster, higher, stronger” in Latin. </w:t>
            </w:r>
          </w:p>
          <w:p w14:paraId="2714FC5A" w14:textId="146F2ADE" w:rsidR="007A0E95" w:rsidRDefault="007A0E95" w:rsidP="00530ACC">
            <w:pPr>
              <w:pStyle w:val="ad"/>
              <w:numPr>
                <w:ilvl w:val="0"/>
                <w:numId w:val="3"/>
              </w:numPr>
              <w:tabs>
                <w:tab w:val="left" w:pos="0"/>
              </w:tabs>
            </w:pPr>
            <w:r>
              <w:rPr>
                <w:color w:val="000000"/>
              </w:rPr>
              <w:t>motto</w:t>
            </w:r>
          </w:p>
          <w:p w14:paraId="6B21C9A8" w14:textId="4359F2B7" w:rsidR="007A0E95" w:rsidRDefault="007A0E95" w:rsidP="00530ACC">
            <w:pPr>
              <w:pStyle w:val="ad"/>
              <w:numPr>
                <w:ilvl w:val="0"/>
                <w:numId w:val="3"/>
              </w:numPr>
              <w:tabs>
                <w:tab w:val="left" w:pos="0"/>
              </w:tabs>
            </w:pPr>
            <w:r>
              <w:rPr>
                <w:color w:val="000000"/>
              </w:rPr>
              <w:t>athletes</w:t>
            </w:r>
          </w:p>
          <w:p w14:paraId="0A421E62" w14:textId="4BD49B09" w:rsidR="007A0E95" w:rsidRDefault="007A0E95" w:rsidP="00530ACC">
            <w:pPr>
              <w:pStyle w:val="ad"/>
              <w:numPr>
                <w:ilvl w:val="0"/>
                <w:numId w:val="3"/>
              </w:numPr>
              <w:tabs>
                <w:tab w:val="left" w:pos="0"/>
              </w:tabs>
            </w:pPr>
            <w:r>
              <w:rPr>
                <w:color w:val="000000"/>
              </w:rPr>
              <w:t>circles</w:t>
            </w:r>
          </w:p>
          <w:p w14:paraId="42C7B0E1" w14:textId="1FFC187A" w:rsidR="007A0E95" w:rsidRPr="007A0E95" w:rsidRDefault="007A0E95" w:rsidP="00530ACC">
            <w:pPr>
              <w:pStyle w:val="ad"/>
              <w:numPr>
                <w:ilvl w:val="0"/>
                <w:numId w:val="3"/>
              </w:numPr>
              <w:tabs>
                <w:tab w:val="left" w:pos="0"/>
              </w:tabs>
            </w:pPr>
            <w:r>
              <w:rPr>
                <w:color w:val="000000"/>
              </w:rPr>
              <w:t xml:space="preserve">Zeus 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1D96D0D" w14:textId="032DB460" w:rsidR="007A0E95" w:rsidRPr="007A0E95" w:rsidRDefault="007A0E95" w:rsidP="007A0E95">
            <w:pPr>
              <w:pStyle w:val="ad"/>
            </w:pPr>
            <w:r>
              <w:rPr>
                <w:color w:val="000000"/>
              </w:rPr>
              <w:t>A</w:t>
            </w:r>
          </w:p>
        </w:tc>
      </w:tr>
      <w:tr w:rsidR="007A0E95" w:rsidRPr="00010170" w14:paraId="47BA4D7B" w14:textId="77777777" w:rsidTr="00873126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7A0E95" w:rsidRPr="00010170" w:rsidRDefault="007A0E95" w:rsidP="00530A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5B6F314" w14:textId="6F96FFF2" w:rsidR="007A0E95" w:rsidRDefault="007A0E95" w:rsidP="007A0E95">
            <w:pPr>
              <w:pStyle w:val="ad"/>
            </w:pPr>
            <w:r>
              <w:rPr>
                <w:i/>
                <w:iCs/>
                <w:color w:val="000000"/>
              </w:rPr>
              <w:t xml:space="preserve">Укажите верную форму глагола (Past Simple): </w:t>
            </w:r>
            <w:r>
              <w:rPr>
                <w:color w:val="000000"/>
              </w:rPr>
              <w:t xml:space="preserve"> </w:t>
            </w:r>
          </w:p>
          <w:p w14:paraId="06984CFE" w14:textId="7C8B2417" w:rsidR="007A0E95" w:rsidRPr="007A0E95" w:rsidRDefault="007A0E95" w:rsidP="007A0E95">
            <w:pPr>
              <w:pStyle w:val="ad"/>
              <w:rPr>
                <w:lang w:val="en-US"/>
              </w:rPr>
            </w:pPr>
            <w:r w:rsidRPr="007A0E95">
              <w:rPr>
                <w:color w:val="000000"/>
                <w:lang w:val="en-US"/>
              </w:rPr>
              <w:t>We (not to use) the computer last night.</w:t>
            </w:r>
          </w:p>
          <w:p w14:paraId="1BCE502B" w14:textId="3C2EF7E9" w:rsidR="007A0E95" w:rsidRDefault="007A0E95" w:rsidP="00530ACC">
            <w:pPr>
              <w:pStyle w:val="ad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jc w:val="both"/>
            </w:pPr>
            <w:r>
              <w:rPr>
                <w:color w:val="000000"/>
              </w:rPr>
              <w:t>don’t use</w:t>
            </w:r>
          </w:p>
          <w:p w14:paraId="54E63552" w14:textId="49762D8D" w:rsidR="007A0E95" w:rsidRDefault="007A0E95" w:rsidP="00530ACC">
            <w:pPr>
              <w:pStyle w:val="ad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jc w:val="both"/>
            </w:pPr>
            <w:r>
              <w:rPr>
                <w:color w:val="000000"/>
              </w:rPr>
              <w:t>don’t used</w:t>
            </w:r>
          </w:p>
          <w:p w14:paraId="1E98715E" w14:textId="043B1E01" w:rsidR="007A0E95" w:rsidRDefault="007A0E95" w:rsidP="00530ACC">
            <w:pPr>
              <w:pStyle w:val="ad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jc w:val="both"/>
            </w:pPr>
            <w:r>
              <w:rPr>
                <w:color w:val="000000"/>
              </w:rPr>
              <w:t>didn’t used</w:t>
            </w:r>
          </w:p>
          <w:p w14:paraId="13C798E6" w14:textId="5C299E91" w:rsidR="007A0E95" w:rsidRPr="007A0E95" w:rsidRDefault="007A0E95" w:rsidP="00530ACC">
            <w:pPr>
              <w:pStyle w:val="ad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jc w:val="both"/>
            </w:pPr>
            <w:r>
              <w:rPr>
                <w:color w:val="000000"/>
              </w:rPr>
              <w:t>didn’t use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B416B32" w14:textId="0B6D739C" w:rsidR="007A0E95" w:rsidRPr="007A0E95" w:rsidRDefault="007A0E95" w:rsidP="007A0E95">
            <w:pPr>
              <w:pStyle w:val="ad"/>
            </w:pPr>
            <w:r>
              <w:rPr>
                <w:color w:val="000000"/>
              </w:rPr>
              <w:t>D</w:t>
            </w:r>
          </w:p>
        </w:tc>
      </w:tr>
      <w:tr w:rsidR="007A0E95" w:rsidRPr="00010170" w14:paraId="5845B4F6" w14:textId="77777777" w:rsidTr="00873126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7A0E95" w:rsidRPr="00010170" w:rsidRDefault="007A0E95" w:rsidP="00530A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4ADC826" w14:textId="43B51A6F" w:rsidR="007A0E95" w:rsidRDefault="007A0E95" w:rsidP="007A0E95">
            <w:pPr>
              <w:pStyle w:val="ad"/>
            </w:pPr>
            <w:r>
              <w:rPr>
                <w:i/>
                <w:iCs/>
                <w:color w:val="000000"/>
              </w:rPr>
              <w:t xml:space="preserve">Дополните предложение: </w:t>
            </w:r>
          </w:p>
          <w:p w14:paraId="49E4463A" w14:textId="37C4275A" w:rsidR="007A0E95" w:rsidRPr="007A0E95" w:rsidRDefault="007A0E95" w:rsidP="007A0E95">
            <w:pPr>
              <w:pStyle w:val="ad"/>
              <w:rPr>
                <w:lang w:val="en-US"/>
              </w:rPr>
            </w:pPr>
            <w:r w:rsidRPr="007A0E95">
              <w:rPr>
                <w:color w:val="000000"/>
                <w:lang w:val="en-US"/>
              </w:rPr>
              <w:t>America is called _____ because it has become a complex of many Old-World cultures and languages.</w:t>
            </w:r>
          </w:p>
          <w:p w14:paraId="5566F29D" w14:textId="0F2D377B" w:rsidR="007A0E95" w:rsidRDefault="007A0E95" w:rsidP="00530ACC">
            <w:pPr>
              <w:pStyle w:val="ad"/>
              <w:numPr>
                <w:ilvl w:val="0"/>
                <w:numId w:val="5"/>
              </w:numPr>
              <w:tabs>
                <w:tab w:val="left" w:pos="0"/>
              </w:tabs>
            </w:pPr>
            <w:r>
              <w:rPr>
                <w:color w:val="000000"/>
              </w:rPr>
              <w:t>is spoken</w:t>
            </w:r>
          </w:p>
          <w:p w14:paraId="69765F2D" w14:textId="68AF0965" w:rsidR="007A0E95" w:rsidRDefault="007A0E95" w:rsidP="00530ACC">
            <w:pPr>
              <w:pStyle w:val="ad"/>
              <w:numPr>
                <w:ilvl w:val="0"/>
                <w:numId w:val="5"/>
              </w:numPr>
              <w:tabs>
                <w:tab w:val="left" w:pos="0"/>
              </w:tabs>
            </w:pPr>
            <w:r>
              <w:rPr>
                <w:color w:val="000000"/>
              </w:rPr>
              <w:t>differently</w:t>
            </w:r>
          </w:p>
          <w:p w14:paraId="7D2E41FF" w14:textId="3EA705FE" w:rsidR="007A0E95" w:rsidRDefault="007A0E95" w:rsidP="00530ACC">
            <w:pPr>
              <w:pStyle w:val="ad"/>
              <w:numPr>
                <w:ilvl w:val="0"/>
                <w:numId w:val="5"/>
              </w:numPr>
              <w:tabs>
                <w:tab w:val="left" w:pos="0"/>
              </w:tabs>
            </w:pPr>
            <w:r>
              <w:rPr>
                <w:color w:val="000000"/>
              </w:rPr>
              <w:t>driven by poverty</w:t>
            </w:r>
          </w:p>
          <w:p w14:paraId="72A6CF1E" w14:textId="43E13312" w:rsidR="007A0E95" w:rsidRDefault="007A0E95" w:rsidP="00530ACC">
            <w:pPr>
              <w:pStyle w:val="ad"/>
              <w:numPr>
                <w:ilvl w:val="0"/>
                <w:numId w:val="5"/>
              </w:numPr>
              <w:tabs>
                <w:tab w:val="left" w:pos="0"/>
              </w:tabs>
            </w:pPr>
            <w:r>
              <w:rPr>
                <w:color w:val="000000"/>
              </w:rPr>
              <w:t>national language</w:t>
            </w:r>
          </w:p>
          <w:p w14:paraId="6BF301E2" w14:textId="1105206D" w:rsidR="007A0E95" w:rsidRPr="00010170" w:rsidRDefault="007A0E95" w:rsidP="00530AC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E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 “melting pot”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49C390E" w14:textId="475F79E5" w:rsidR="007A0E95" w:rsidRPr="00010170" w:rsidRDefault="007A0E95" w:rsidP="007A0E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/>
              </w:rPr>
              <w:t>F</w:t>
            </w:r>
          </w:p>
        </w:tc>
      </w:tr>
      <w:tr w:rsidR="007A0E95" w:rsidRPr="00010170" w14:paraId="4FE0ADDB" w14:textId="77777777" w:rsidTr="00930CF9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7A0E95" w:rsidRPr="00010170" w:rsidRDefault="007A0E95" w:rsidP="00530A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578283D9" w14:textId="77777777" w:rsidR="007A0E95" w:rsidRDefault="007A0E95" w:rsidP="007A0E95">
            <w:pPr>
              <w:pStyle w:val="ad"/>
            </w:pPr>
            <w:r>
              <w:rPr>
                <w:color w:val="000000"/>
              </w:rPr>
              <w:t>Сопоставьте слова так, что бы получились достопримечательности Великобритании.</w:t>
            </w:r>
          </w:p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2359"/>
              <w:gridCol w:w="2360"/>
            </w:tblGrid>
            <w:tr w:rsidR="007A0E95" w14:paraId="03DBEE6A" w14:textId="77777777">
              <w:trPr>
                <w:tblCellSpacing w:w="0" w:type="dxa"/>
              </w:trPr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090C13" w14:textId="5702D73B" w:rsidR="007A0E95" w:rsidRDefault="007A0E95" w:rsidP="007A0E95">
                  <w:pPr>
                    <w:pStyle w:val="ad"/>
                  </w:pPr>
                  <w:r>
                    <w:rPr>
                      <w:color w:val="000000"/>
                    </w:rPr>
                    <w:t>1) Big</w:t>
                  </w:r>
                </w:p>
                <w:p w14:paraId="0721127E" w14:textId="0A3B671D" w:rsidR="007A0E95" w:rsidRP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 xml:space="preserve">2) Trafalgar </w:t>
                  </w:r>
                </w:p>
                <w:p w14:paraId="1ACF1A3B" w14:textId="23EF779D" w:rsidR="007A0E95" w:rsidRP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 xml:space="preserve">3) Tower </w:t>
                  </w:r>
                </w:p>
                <w:p w14:paraId="162E1497" w14:textId="2426845B" w:rsidR="007A0E95" w:rsidRP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 xml:space="preserve">4) Buckingham </w:t>
                  </w:r>
                </w:p>
                <w:p w14:paraId="00D89F74" w14:textId="67AF6E1B" w:rsidR="007A0E95" w:rsidRP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 xml:space="preserve">5) Westminster </w:t>
                  </w:r>
                </w:p>
                <w:p w14:paraId="1169DA45" w14:textId="501FF8A5" w:rsidR="007A0E95" w:rsidRP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 xml:space="preserve">6) The Houses of </w:t>
                  </w:r>
                </w:p>
                <w:p w14:paraId="24E7343A" w14:textId="174DA3E6" w:rsidR="007A0E95" w:rsidRP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 xml:space="preserve">7) The Tower of </w:t>
                  </w:r>
                </w:p>
                <w:p w14:paraId="54CB6C06" w14:textId="18957451" w:rsidR="007A0E95" w:rsidRP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>8) The Thames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F33DD3" w14:textId="77777777" w:rsid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color w:val="000000"/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>a) Palace</w:t>
                  </w:r>
                </w:p>
                <w:p w14:paraId="478E7835" w14:textId="77777777" w:rsid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color w:val="000000"/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>b) London</w:t>
                  </w:r>
                </w:p>
                <w:p w14:paraId="53FC5D33" w14:textId="77777777" w:rsid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color w:val="000000"/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>c) Bridge</w:t>
                  </w:r>
                </w:p>
                <w:p w14:paraId="17CAFC3C" w14:textId="77777777" w:rsid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color w:val="000000"/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>d) Ben</w:t>
                  </w:r>
                </w:p>
                <w:p w14:paraId="2F374C25" w14:textId="77777777" w:rsid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color w:val="000000"/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>e) Square</w:t>
                  </w:r>
                </w:p>
                <w:p w14:paraId="6A57B328" w14:textId="77777777" w:rsid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color w:val="000000"/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>f) Parliament</w:t>
                  </w:r>
                </w:p>
                <w:p w14:paraId="1AFC074C" w14:textId="512A99B6" w:rsidR="007A0E95" w:rsidRPr="007A0E95" w:rsidRDefault="007A0E95" w:rsidP="007A0E95">
                  <w:pPr>
                    <w:pStyle w:val="ad"/>
                    <w:tabs>
                      <w:tab w:val="num" w:pos="0"/>
                    </w:tabs>
                    <w:rPr>
                      <w:lang w:val="en-US"/>
                    </w:rPr>
                  </w:pPr>
                  <w:r w:rsidRPr="007A0E95">
                    <w:rPr>
                      <w:color w:val="000000"/>
                      <w:lang w:val="en-US"/>
                    </w:rPr>
                    <w:t>g) Abbey</w:t>
                  </w:r>
                </w:p>
                <w:p w14:paraId="51B0B9FD" w14:textId="77777777" w:rsidR="007A0E95" w:rsidRDefault="007A0E95" w:rsidP="007A0E95">
                  <w:pPr>
                    <w:pStyle w:val="ad"/>
                    <w:tabs>
                      <w:tab w:val="num" w:pos="0"/>
                    </w:tabs>
                  </w:pPr>
                  <w:r>
                    <w:rPr>
                      <w:color w:val="000000"/>
                    </w:rPr>
                    <w:t>h) River</w:t>
                  </w:r>
                </w:p>
              </w:tc>
            </w:tr>
          </w:tbl>
          <w:p w14:paraId="44204F8E" w14:textId="6882EC5F" w:rsidR="007A0E95" w:rsidRPr="00010170" w:rsidRDefault="007A0E95" w:rsidP="007A0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297B86B7" w14:textId="77777777" w:rsidR="007A0E95" w:rsidRDefault="007A0E95" w:rsidP="007A0E95">
            <w:pPr>
              <w:pStyle w:val="ad"/>
            </w:pPr>
            <w:r>
              <w:rPr>
                <w:color w:val="000000"/>
              </w:rPr>
              <w:t>1D</w:t>
            </w:r>
          </w:p>
          <w:p w14:paraId="02EBDB5F" w14:textId="77777777" w:rsidR="007A0E95" w:rsidRDefault="007A0E95" w:rsidP="007A0E95">
            <w:pPr>
              <w:pStyle w:val="ad"/>
            </w:pPr>
            <w:r>
              <w:rPr>
                <w:color w:val="000000"/>
              </w:rPr>
              <w:t>2E</w:t>
            </w:r>
          </w:p>
          <w:p w14:paraId="2D4B8A87" w14:textId="77777777" w:rsidR="007A0E95" w:rsidRDefault="007A0E95" w:rsidP="007A0E95">
            <w:pPr>
              <w:pStyle w:val="ad"/>
            </w:pPr>
            <w:r>
              <w:rPr>
                <w:color w:val="000000"/>
              </w:rPr>
              <w:t>3C</w:t>
            </w:r>
          </w:p>
          <w:p w14:paraId="460E2DAB" w14:textId="77777777" w:rsidR="007A0E95" w:rsidRDefault="007A0E95" w:rsidP="007A0E95">
            <w:pPr>
              <w:pStyle w:val="ad"/>
            </w:pPr>
            <w:r>
              <w:rPr>
                <w:color w:val="000000"/>
              </w:rPr>
              <w:t>4A</w:t>
            </w:r>
          </w:p>
          <w:p w14:paraId="28FAD4AF" w14:textId="77777777" w:rsidR="007A0E95" w:rsidRDefault="007A0E95" w:rsidP="007A0E95">
            <w:pPr>
              <w:pStyle w:val="ad"/>
            </w:pPr>
            <w:r>
              <w:rPr>
                <w:color w:val="000000"/>
              </w:rPr>
              <w:t>5G</w:t>
            </w:r>
          </w:p>
          <w:p w14:paraId="39BE1611" w14:textId="77777777" w:rsidR="007A0E95" w:rsidRDefault="007A0E95" w:rsidP="007A0E95">
            <w:pPr>
              <w:pStyle w:val="ad"/>
            </w:pPr>
            <w:r>
              <w:rPr>
                <w:color w:val="000000"/>
              </w:rPr>
              <w:t>6F</w:t>
            </w:r>
          </w:p>
          <w:p w14:paraId="4C615182" w14:textId="77777777" w:rsidR="007A0E95" w:rsidRDefault="007A0E95" w:rsidP="007A0E95">
            <w:pPr>
              <w:pStyle w:val="ad"/>
            </w:pPr>
            <w:r>
              <w:rPr>
                <w:color w:val="000000"/>
              </w:rPr>
              <w:t>7B</w:t>
            </w:r>
          </w:p>
          <w:p w14:paraId="2698D2EE" w14:textId="4C80BF11" w:rsidR="007A0E95" w:rsidRPr="00010170" w:rsidRDefault="007A0E95" w:rsidP="007A0E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/>
              </w:rPr>
              <w:t>8H</w:t>
            </w:r>
          </w:p>
        </w:tc>
      </w:tr>
      <w:tr w:rsidR="007A0E95" w:rsidRPr="00010170" w14:paraId="14EF12EF" w14:textId="77777777" w:rsidTr="00930CF9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7A0E95" w:rsidRPr="00010170" w:rsidRDefault="007A0E95" w:rsidP="00530A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022EDD06" w14:textId="3C3796F8" w:rsidR="007A0E95" w:rsidRDefault="007A0E95" w:rsidP="007A0E95">
            <w:pPr>
              <w:pStyle w:val="ad"/>
            </w:pPr>
            <w:r>
              <w:rPr>
                <w:i/>
                <w:iCs/>
                <w:color w:val="000000"/>
              </w:rPr>
              <w:t>Укажите верную форму глагола (Present Continuous):</w:t>
            </w:r>
          </w:p>
          <w:p w14:paraId="5AE1ED98" w14:textId="01B2D96D" w:rsidR="007A0E95" w:rsidRPr="007A0E95" w:rsidRDefault="007A0E95" w:rsidP="007A0E95">
            <w:pPr>
              <w:pStyle w:val="ad"/>
              <w:rPr>
                <w:lang w:val="en-US"/>
              </w:rPr>
            </w:pPr>
            <w:r w:rsidRPr="007A0E95">
              <w:rPr>
                <w:color w:val="000000"/>
                <w:lang w:val="en-US"/>
              </w:rPr>
              <w:t>We (not to go) to the cinema tonight.</w:t>
            </w:r>
          </w:p>
          <w:p w14:paraId="2864C5D3" w14:textId="2469FCE9" w:rsidR="007A0E95" w:rsidRDefault="007A0E95" w:rsidP="00530ACC">
            <w:pPr>
              <w:pStyle w:val="ad"/>
              <w:numPr>
                <w:ilvl w:val="0"/>
                <w:numId w:val="6"/>
              </w:numPr>
              <w:tabs>
                <w:tab w:val="left" w:pos="0"/>
              </w:tabs>
            </w:pPr>
            <w:r>
              <w:rPr>
                <w:color w:val="000000"/>
              </w:rPr>
              <w:t>Isn’t go</w:t>
            </w:r>
          </w:p>
          <w:p w14:paraId="3D0605D2" w14:textId="38A77662" w:rsidR="007A0E95" w:rsidRDefault="007A0E95" w:rsidP="00530ACC">
            <w:pPr>
              <w:pStyle w:val="ad"/>
              <w:numPr>
                <w:ilvl w:val="0"/>
                <w:numId w:val="6"/>
              </w:numPr>
              <w:tabs>
                <w:tab w:val="left" w:pos="0"/>
              </w:tabs>
            </w:pPr>
            <w:r>
              <w:rPr>
                <w:color w:val="000000"/>
              </w:rPr>
              <w:t>aren’t go</w:t>
            </w:r>
          </w:p>
          <w:p w14:paraId="2B1A1EC9" w14:textId="4402C0B3" w:rsidR="007A0E95" w:rsidRPr="007A0E95" w:rsidRDefault="007A0E95" w:rsidP="00530ACC">
            <w:pPr>
              <w:pStyle w:val="ad"/>
              <w:numPr>
                <w:ilvl w:val="0"/>
                <w:numId w:val="6"/>
              </w:numPr>
              <w:tabs>
                <w:tab w:val="left" w:pos="0"/>
              </w:tabs>
            </w:pPr>
            <w:r>
              <w:rPr>
                <w:color w:val="000000"/>
              </w:rPr>
              <w:t>isn’t going</w:t>
            </w:r>
          </w:p>
          <w:p w14:paraId="3AC300A2" w14:textId="21A7F8DB" w:rsidR="007A0E95" w:rsidRPr="007A0E95" w:rsidRDefault="007A0E95" w:rsidP="00530ACC">
            <w:pPr>
              <w:pStyle w:val="ad"/>
              <w:numPr>
                <w:ilvl w:val="0"/>
                <w:numId w:val="6"/>
              </w:numPr>
              <w:tabs>
                <w:tab w:val="left" w:pos="0"/>
              </w:tabs>
            </w:pPr>
            <w:r>
              <w:rPr>
                <w:color w:val="000000"/>
              </w:rPr>
              <w:t>aren’t going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5FC239C" w14:textId="57F48120" w:rsidR="007A0E95" w:rsidRPr="00010170" w:rsidRDefault="007A0E95" w:rsidP="007A0E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/>
              </w:rPr>
              <w:t>D</w:t>
            </w:r>
          </w:p>
        </w:tc>
      </w:tr>
      <w:tr w:rsidR="007A0E95" w:rsidRPr="00010170" w14:paraId="37F3456C" w14:textId="77777777" w:rsidTr="00930CF9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7A0E95" w:rsidRPr="00010170" w:rsidRDefault="007A0E95" w:rsidP="00530A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5A0A877C" w14:textId="5C3CD715" w:rsidR="007A0E95" w:rsidRDefault="007A0E95" w:rsidP="007A0E95">
            <w:pPr>
              <w:pStyle w:val="ad"/>
            </w:pPr>
            <w:r>
              <w:rPr>
                <w:i/>
                <w:iCs/>
                <w:color w:val="000000"/>
              </w:rPr>
              <w:t>Дополните предложение:</w:t>
            </w:r>
          </w:p>
          <w:p w14:paraId="60FC783C" w14:textId="24D34DA6" w:rsidR="007A0E95" w:rsidRPr="007A0E95" w:rsidRDefault="007A0E95" w:rsidP="007A0E95">
            <w:pPr>
              <w:pStyle w:val="ad"/>
              <w:rPr>
                <w:lang w:val="en-US"/>
              </w:rPr>
            </w:pPr>
            <w:r w:rsidRPr="007A0E95">
              <w:rPr>
                <w:color w:val="000000"/>
                <w:lang w:val="en-US"/>
              </w:rPr>
              <w:t>When we want to watch a performance we go to _____ .</w:t>
            </w:r>
          </w:p>
          <w:p w14:paraId="509D8DFB" w14:textId="06F1F2BA" w:rsidR="007A0E95" w:rsidRDefault="007A0E95" w:rsidP="00530ACC">
            <w:pPr>
              <w:pStyle w:val="ad"/>
              <w:numPr>
                <w:ilvl w:val="0"/>
                <w:numId w:val="7"/>
              </w:numPr>
              <w:tabs>
                <w:tab w:val="left" w:pos="0"/>
              </w:tabs>
            </w:pPr>
            <w:r>
              <w:rPr>
                <w:color w:val="000000"/>
              </w:rPr>
              <w:t>college</w:t>
            </w:r>
          </w:p>
          <w:p w14:paraId="475CBD82" w14:textId="4CE0F114" w:rsidR="007A0E95" w:rsidRDefault="007A0E95" w:rsidP="00530ACC">
            <w:pPr>
              <w:pStyle w:val="ad"/>
              <w:numPr>
                <w:ilvl w:val="0"/>
                <w:numId w:val="7"/>
              </w:numPr>
              <w:tabs>
                <w:tab w:val="left" w:pos="0"/>
              </w:tabs>
            </w:pPr>
            <w:r>
              <w:rPr>
                <w:color w:val="000000"/>
              </w:rPr>
              <w:t>magazine</w:t>
            </w:r>
          </w:p>
          <w:p w14:paraId="4BDF1093" w14:textId="0AF97D59" w:rsidR="007A0E95" w:rsidRDefault="007A0E95" w:rsidP="00530ACC">
            <w:pPr>
              <w:pStyle w:val="ad"/>
              <w:numPr>
                <w:ilvl w:val="0"/>
                <w:numId w:val="7"/>
              </w:numPr>
              <w:tabs>
                <w:tab w:val="left" w:pos="0"/>
              </w:tabs>
            </w:pPr>
            <w:r>
              <w:rPr>
                <w:color w:val="000000"/>
              </w:rPr>
              <w:t>the theatre</w:t>
            </w:r>
          </w:p>
          <w:p w14:paraId="478BA3E7" w14:textId="66173EDB" w:rsidR="007A0E95" w:rsidRDefault="007A0E95" w:rsidP="00530ACC">
            <w:pPr>
              <w:pStyle w:val="ad"/>
              <w:numPr>
                <w:ilvl w:val="0"/>
                <w:numId w:val="7"/>
              </w:numPr>
              <w:tabs>
                <w:tab w:val="left" w:pos="0"/>
              </w:tabs>
            </w:pPr>
            <w:r>
              <w:rPr>
                <w:color w:val="000000"/>
              </w:rPr>
              <w:t>swimming pool</w:t>
            </w:r>
          </w:p>
          <w:p w14:paraId="2E79FD19" w14:textId="204A8684" w:rsidR="007A0E95" w:rsidRPr="007A0E95" w:rsidRDefault="007A0E95" w:rsidP="00530ACC">
            <w:pPr>
              <w:pStyle w:val="ad"/>
              <w:numPr>
                <w:ilvl w:val="0"/>
                <w:numId w:val="7"/>
              </w:numPr>
              <w:tabs>
                <w:tab w:val="left" w:pos="0"/>
              </w:tabs>
            </w:pPr>
            <w:r>
              <w:rPr>
                <w:color w:val="000000"/>
              </w:rPr>
              <w:t>shop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8EF85F8" w14:textId="045595B1" w:rsidR="007A0E95" w:rsidRPr="007A0E95" w:rsidRDefault="007A0E95" w:rsidP="007A0E95">
            <w:pPr>
              <w:pStyle w:val="ad"/>
              <w:shd w:val="clear" w:color="auto" w:fill="FFFFFF"/>
            </w:pPr>
            <w:r>
              <w:rPr>
                <w:color w:val="000000"/>
              </w:rPr>
              <w:t>C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932CE" w14:textId="77777777" w:rsidR="00530ACC" w:rsidRDefault="00530ACC">
      <w:r>
        <w:separator/>
      </w:r>
    </w:p>
  </w:endnote>
  <w:endnote w:type="continuationSeparator" w:id="0">
    <w:p w14:paraId="097FB450" w14:textId="77777777" w:rsidR="00530ACC" w:rsidRDefault="0053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8B768" w14:textId="77777777" w:rsidR="00530ACC" w:rsidRDefault="00530ACC">
      <w:r>
        <w:separator/>
      </w:r>
    </w:p>
  </w:footnote>
  <w:footnote w:type="continuationSeparator" w:id="0">
    <w:p w14:paraId="130F3567" w14:textId="77777777" w:rsidR="00530ACC" w:rsidRDefault="0053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04AEF"/>
    <w:multiLevelType w:val="multilevel"/>
    <w:tmpl w:val="D176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47EF7"/>
    <w:multiLevelType w:val="multilevel"/>
    <w:tmpl w:val="4582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54696"/>
    <w:multiLevelType w:val="multilevel"/>
    <w:tmpl w:val="796CA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11F8C"/>
    <w:multiLevelType w:val="multilevel"/>
    <w:tmpl w:val="D434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216C9"/>
    <w:multiLevelType w:val="multilevel"/>
    <w:tmpl w:val="BE7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69129F"/>
    <w:multiLevelType w:val="multilevel"/>
    <w:tmpl w:val="3B86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upperLetter"/>
        <w:lvlText w:val="%1."/>
        <w:lvlJc w:val="left"/>
      </w:lvl>
    </w:lvlOverride>
  </w:num>
  <w:num w:numId="3">
    <w:abstractNumId w:val="2"/>
    <w:lvlOverride w:ilvl="0">
      <w:lvl w:ilvl="0">
        <w:numFmt w:val="upperLetter"/>
        <w:lvlText w:val="%1."/>
        <w:lvlJc w:val="left"/>
      </w:lvl>
    </w:lvlOverride>
  </w:num>
  <w:num w:numId="4">
    <w:abstractNumId w:val="4"/>
    <w:lvlOverride w:ilvl="0">
      <w:lvl w:ilvl="0">
        <w:numFmt w:val="upperLetter"/>
        <w:lvlText w:val="%1."/>
        <w:lvlJc w:val="left"/>
      </w:lvl>
    </w:lvlOverride>
  </w:num>
  <w:num w:numId="5">
    <w:abstractNumId w:val="6"/>
    <w:lvlOverride w:ilvl="0">
      <w:lvl w:ilvl="0">
        <w:numFmt w:val="upperLetter"/>
        <w:lvlText w:val="%1."/>
        <w:lvlJc w:val="left"/>
      </w:lvl>
    </w:lvlOverride>
  </w:num>
  <w:num w:numId="6">
    <w:abstractNumId w:val="3"/>
    <w:lvlOverride w:ilvl="0">
      <w:lvl w:ilvl="0">
        <w:numFmt w:val="upperLetter"/>
        <w:lvlText w:val="%1."/>
        <w:lvlJc w:val="left"/>
      </w:lvl>
    </w:lvlOverride>
  </w:num>
  <w:num w:numId="7">
    <w:abstractNumId w:val="5"/>
    <w:lvlOverride w:ilvl="0">
      <w:lvl w:ilvl="0">
        <w:numFmt w:val="upperLetter"/>
        <w:lvlText w:val="%1."/>
        <w:lvlJc w:val="left"/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30ACC"/>
    <w:rsid w:val="005B753D"/>
    <w:rsid w:val="005E0C2A"/>
    <w:rsid w:val="006B360F"/>
    <w:rsid w:val="007A0E95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E6ED9"/>
    <w:rsid w:val="00EF37BB"/>
    <w:rsid w:val="00F3082F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1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E1A78-53C6-40C1-A404-B1172E40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2025-09-24T18:44:00Z</dcterms:modified>
</cp:coreProperties>
</file>